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5C80" w14:textId="20BFA6E3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b/>
          <w:bCs/>
          <w:color w:val="2C363A"/>
          <w:bdr w:val="none" w:sz="0" w:space="0" w:color="auto" w:frame="1"/>
        </w:rPr>
        <w:t>[Locus Capital Partners] Investment Banking Intern</w:t>
      </w:r>
    </w:p>
    <w:p w14:paraId="0D3567AE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Locus Capital Partners is a Seoul based independent financial advisory firm with a focus on cross-border M&amp;A.</w:t>
      </w:r>
    </w:p>
    <w:p w14:paraId="54D73522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 xml:space="preserve">As an exclusive member of </w:t>
      </w:r>
      <w:proofErr w:type="spellStart"/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Globalscope</w:t>
      </w:r>
      <w:proofErr w:type="spellEnd"/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, a global M&amp;A alliance with 55 member firms across the globe, we are the leading M&amp;A house in the mid-sized M&amp;A sector in Korea.</w:t>
      </w:r>
    </w:p>
    <w:p w14:paraId="5F1E38A9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Application deadline: We review applications on a rolling basis and encourage you to apply as soon as you are ready.</w:t>
      </w:r>
    </w:p>
    <w:p w14:paraId="25708709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We are looking for an intern who would like to grow his or her career with us, particularly in the field of cross-border M&amp;A.</w:t>
      </w:r>
    </w:p>
    <w:p w14:paraId="68F91D5D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Our Off-Cycle Internships are 3~12-month programs for penultimate year undergraduate students, final year undergraduates or recent graduates.</w:t>
      </w:r>
    </w:p>
    <w:p w14:paraId="37E8625C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 </w:t>
      </w:r>
    </w:p>
    <w:p w14:paraId="69123AA3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&lt;Scope of Work&gt;</w:t>
      </w:r>
    </w:p>
    <w:p w14:paraId="7B606989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Company and industry research</w:t>
      </w:r>
    </w:p>
    <w:p w14:paraId="3CBDA34E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Financial modelling for valuation</w:t>
      </w:r>
    </w:p>
    <w:p w14:paraId="522ECEF6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Presentation materials and other documentations</w:t>
      </w:r>
    </w:p>
    <w:p w14:paraId="68C69539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Assist on deal process</w:t>
      </w:r>
    </w:p>
    <w:p w14:paraId="25578E17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&lt;Qualifications &amp; Skills&gt;</w:t>
      </w:r>
    </w:p>
    <w:p w14:paraId="2AF2CECA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Prior experience in market research preferred, but not required</w:t>
      </w:r>
    </w:p>
    <w:p w14:paraId="3FF3EB55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Attention to details and team-oriented personality</w:t>
      </w:r>
    </w:p>
    <w:p w14:paraId="0B97EE74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Willing to go extra mile with self-driven attitude</w:t>
      </w:r>
    </w:p>
    <w:p w14:paraId="5EA3920F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Fluency in both English and Korean</w:t>
      </w:r>
    </w:p>
    <w:p w14:paraId="442732F3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Basic understanding of accounting and finance</w:t>
      </w:r>
    </w:p>
    <w:p w14:paraId="2EDA6487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Strong written and verbal communication skills</w:t>
      </w:r>
    </w:p>
    <w:p w14:paraId="0B4F5721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Proficiency in MS Office (high proficiency in Excel and Power Point)</w:t>
      </w:r>
    </w:p>
    <w:p w14:paraId="7DCE366C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Ability to perform effectively in a team environment</w:t>
      </w:r>
    </w:p>
    <w:p w14:paraId="6B0AB83B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 A high level of energy and a keen desire to learn new concepts</w:t>
      </w:r>
    </w:p>
    <w:p w14:paraId="154A97F6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Please submit your resume in English to </w:t>
      </w:r>
      <w:hyperlink r:id="rId4" w:history="1">
        <w:r w:rsidRPr="00D7689C">
          <w:rPr>
            <w:rStyle w:val="a3"/>
            <w:rFonts w:ascii="Calibri" w:eastAsia="맑은 고딕" w:hAnsi="Calibri" w:cs="Calibri"/>
            <w:color w:val="0563C1"/>
            <w:bdr w:val="none" w:sz="0" w:space="0" w:color="auto" w:frame="1"/>
          </w:rPr>
          <w:t>dhlee@locuscp.com</w:t>
        </w:r>
      </w:hyperlink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.</w:t>
      </w:r>
    </w:p>
    <w:p w14:paraId="69B47AD4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For more information, please refer to our company website at </w:t>
      </w:r>
      <w:hyperlink r:id="rId5" w:tgtFrame="_blank" w:history="1">
        <w:r w:rsidRPr="00D7689C">
          <w:rPr>
            <w:rStyle w:val="a3"/>
            <w:rFonts w:ascii="Calibri" w:eastAsia="맑은 고딕" w:hAnsi="Calibri" w:cs="Calibri"/>
            <w:color w:val="0563C1"/>
            <w:bdr w:val="none" w:sz="0" w:space="0" w:color="auto" w:frame="1"/>
          </w:rPr>
          <w:t>www.locuscp.com</w:t>
        </w:r>
      </w:hyperlink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.</w:t>
      </w:r>
    </w:p>
    <w:p w14:paraId="4BD8F546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*Note:</w:t>
      </w:r>
    </w:p>
    <w:p w14:paraId="5D466B99" w14:textId="77777777" w:rsidR="00647FAA" w:rsidRPr="00D7689C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1) Only qualified candidates will be contacted.</w:t>
      </w:r>
    </w:p>
    <w:p w14:paraId="157EBBC0" w14:textId="3E553EA5" w:rsidR="00D82D90" w:rsidRDefault="00647FAA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Calibri" w:eastAsia="맑은 고딕" w:hAnsi="Calibri" w:cs="Calibri"/>
          <w:color w:val="2C363A"/>
          <w:bdr w:val="none" w:sz="0" w:space="0" w:color="auto" w:frame="1"/>
        </w:rPr>
      </w:pPr>
      <w:r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 </w:t>
      </w:r>
      <w:r w:rsidR="00D82D90" w:rsidRPr="00D7689C">
        <w:rPr>
          <w:rFonts w:ascii="Calibri" w:eastAsia="맑은 고딕" w:hAnsi="Calibri" w:cs="Calibri"/>
          <w:color w:val="2C363A"/>
          <w:bdr w:val="none" w:sz="0" w:space="0" w:color="auto" w:frame="1"/>
        </w:rPr>
        <w:t>--------------------------------------------------------------------------------------------------------------------------</w:t>
      </w:r>
    </w:p>
    <w:p w14:paraId="315B06C0" w14:textId="77777777" w:rsidR="00497B82" w:rsidRPr="00D7689C" w:rsidRDefault="00497B82" w:rsidP="00647FAA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</w:rPr>
      </w:pPr>
    </w:p>
    <w:p w14:paraId="6D4AB156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Blake </w:t>
      </w:r>
      <w:proofErr w:type="spellStart"/>
      <w:r w:rsidRPr="00D7689C">
        <w:rPr>
          <w:rFonts w:ascii="Arial" w:eastAsia="맑은 고딕" w:hAnsi="Arial" w:cs="Arial"/>
          <w:b/>
          <w:bCs/>
          <w:color w:val="222222"/>
          <w:sz w:val="20"/>
          <w:szCs w:val="20"/>
          <w:bdr w:val="none" w:sz="0" w:space="0" w:color="auto" w:frame="1"/>
        </w:rPr>
        <w:t>Beonggu</w:t>
      </w:r>
      <w:proofErr w:type="spellEnd"/>
      <w:r w:rsidRPr="00D7689C">
        <w:rPr>
          <w:rFonts w:ascii="Arial" w:eastAsia="맑은 고딕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Joo</w:t>
      </w:r>
    </w:p>
    <w:p w14:paraId="65820F19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b/>
          <w:bCs/>
          <w:i/>
          <w:iCs/>
          <w:color w:val="0F243E"/>
          <w:sz w:val="20"/>
          <w:szCs w:val="20"/>
          <w:bdr w:val="none" w:sz="0" w:space="0" w:color="auto" w:frame="1"/>
        </w:rPr>
        <w:t>Associate</w:t>
      </w:r>
    </w:p>
    <w:p w14:paraId="498A30C9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color w:val="948A54"/>
          <w:sz w:val="20"/>
          <w:szCs w:val="20"/>
          <w:bdr w:val="none" w:sz="0" w:space="0" w:color="auto" w:frame="1"/>
        </w:rPr>
        <w:br/>
      </w:r>
      <w:r w:rsidRPr="00D7689C">
        <w:rPr>
          <w:rFonts w:ascii="Arial" w:eastAsia="맑은 고딕" w:hAnsi="Arial" w:cs="Arial"/>
          <w:b/>
          <w:bCs/>
          <w:color w:val="222222"/>
          <w:sz w:val="20"/>
          <w:szCs w:val="20"/>
          <w:bdr w:val="none" w:sz="0" w:space="0" w:color="auto" w:frame="1"/>
        </w:rPr>
        <w:t>Locus Capital Partners</w:t>
      </w:r>
    </w:p>
    <w:p w14:paraId="557E6EC7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7F, PSG Bldg.</w:t>
      </w:r>
    </w:p>
    <w:p w14:paraId="6E6CA760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 xml:space="preserve">171, </w:t>
      </w:r>
      <w:proofErr w:type="spellStart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Dosan-daero</w:t>
      </w:r>
      <w:proofErr w:type="spellEnd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, Gangnam-</w:t>
      </w:r>
      <w:proofErr w:type="spellStart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gu</w:t>
      </w:r>
      <w:proofErr w:type="spellEnd"/>
    </w:p>
    <w:p w14:paraId="595DFAF8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proofErr w:type="spellStart"/>
      <w:proofErr w:type="gramStart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Seoul,Korea</w:t>
      </w:r>
      <w:proofErr w:type="spellEnd"/>
      <w:proofErr w:type="gramEnd"/>
      <w:r w:rsidRPr="00D7689C">
        <w:rPr>
          <w:rFonts w:ascii="Verdana" w:eastAsia="맑은 고딕" w:hAnsi="Verdana"/>
          <w:color w:val="222222"/>
          <w:sz w:val="20"/>
          <w:szCs w:val="20"/>
          <w:bdr w:val="none" w:sz="0" w:space="0" w:color="auto" w:frame="1"/>
        </w:rPr>
        <w:br/>
      </w:r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Office: +82-2-3478-9807 </w:t>
      </w:r>
      <w:r w:rsidRPr="00D7689C">
        <w:rPr>
          <w:rFonts w:ascii="Arial" w:eastAsia="맑은 고딕" w:hAnsi="Arial" w:cs="Arial"/>
          <w:b/>
          <w:bCs/>
          <w:color w:val="222222"/>
          <w:sz w:val="20"/>
          <w:szCs w:val="20"/>
          <w:bdr w:val="none" w:sz="0" w:space="0" w:color="auto" w:frame="1"/>
        </w:rPr>
        <w:t>/ </w:t>
      </w:r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Mobile: +82-10-9945-9071</w:t>
      </w:r>
    </w:p>
    <w:p w14:paraId="0571E7EB" w14:textId="77777777" w:rsidR="00647FAA" w:rsidRPr="00D7689C" w:rsidRDefault="00647FAA" w:rsidP="00647FAA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Website:</w:t>
      </w:r>
      <w:r w:rsidRPr="00D7689C">
        <w:rPr>
          <w:rFonts w:ascii="Arial" w:eastAsia="맑은 고딕" w:hAnsi="Arial" w:cs="Arial"/>
          <w:color w:val="808080"/>
          <w:sz w:val="20"/>
          <w:szCs w:val="20"/>
          <w:bdr w:val="none" w:sz="0" w:space="0" w:color="auto" w:frame="1"/>
        </w:rPr>
        <w:t> </w:t>
      </w:r>
      <w:hyperlink r:id="rId6" w:tgtFrame="_blank" w:history="1">
        <w:r w:rsidRPr="00D7689C">
          <w:rPr>
            <w:rStyle w:val="a3"/>
            <w:rFonts w:ascii="Arial" w:eastAsia="맑은 고딕" w:hAnsi="Arial" w:cs="Arial"/>
            <w:sz w:val="20"/>
            <w:szCs w:val="20"/>
            <w:bdr w:val="none" w:sz="0" w:space="0" w:color="auto" w:frame="1"/>
          </w:rPr>
          <w:t>www.locuscp.com</w:t>
        </w:r>
      </w:hyperlink>
    </w:p>
    <w:p w14:paraId="5BF014B7" w14:textId="12184441" w:rsidR="00194632" w:rsidRPr="00771361" w:rsidRDefault="00647FAA" w:rsidP="00771361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proofErr w:type="spellStart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Globalscope</w:t>
      </w:r>
      <w:proofErr w:type="spellEnd"/>
      <w:r w:rsidRPr="00D7689C">
        <w:rPr>
          <w:rFonts w:ascii="Arial" w:eastAsia="맑은 고딕" w:hAnsi="Arial" w:cs="Arial"/>
          <w:color w:val="222222"/>
          <w:sz w:val="20"/>
          <w:szCs w:val="20"/>
          <w:bdr w:val="none" w:sz="0" w:space="0" w:color="auto" w:frame="1"/>
        </w:rPr>
        <w:t>:</w:t>
      </w:r>
      <w:r w:rsidRPr="00D7689C">
        <w:rPr>
          <w:rFonts w:ascii="Arial" w:eastAsia="맑은 고딕" w:hAnsi="Arial" w:cs="Arial"/>
          <w:color w:val="808080"/>
          <w:sz w:val="20"/>
          <w:szCs w:val="20"/>
          <w:bdr w:val="none" w:sz="0" w:space="0" w:color="auto" w:frame="1"/>
        </w:rPr>
        <w:t> </w:t>
      </w:r>
      <w:hyperlink r:id="rId7" w:tgtFrame="_blank" w:history="1">
        <w:r w:rsidRPr="00D7689C">
          <w:rPr>
            <w:rStyle w:val="a3"/>
            <w:rFonts w:ascii="Arial" w:eastAsia="맑은 고딕" w:hAnsi="Arial" w:cs="Arial"/>
            <w:sz w:val="20"/>
            <w:szCs w:val="20"/>
            <w:bdr w:val="none" w:sz="0" w:space="0" w:color="auto" w:frame="1"/>
            <w:shd w:val="clear" w:color="auto" w:fill="FFFFFF"/>
          </w:rPr>
          <w:t>www.globalscopepartners.com/</w:t>
        </w:r>
      </w:hyperlink>
    </w:p>
    <w:sectPr w:rsidR="00194632" w:rsidRPr="007713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A"/>
    <w:rsid w:val="00194632"/>
    <w:rsid w:val="00497B82"/>
    <w:rsid w:val="00647FAA"/>
    <w:rsid w:val="00771361"/>
    <w:rsid w:val="00D7689C"/>
    <w:rsid w:val="00D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AC72"/>
  <w15:chartTrackingRefBased/>
  <w15:docId w15:val="{27A28A8C-5CDE-4F3D-A928-FB85A74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647F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6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1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balscopepartn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2.fireeye.com/url?k=23f82f48-7f4c15ae-23fed029-000babff17e1-e8fc3ef98f4b1e54&amp;q=1&amp;u=http%3A%2F%2Fwww.locuscp.com%2F" TargetMode="External"/><Relationship Id="rId5" Type="http://schemas.openxmlformats.org/officeDocument/2006/relationships/hyperlink" Target="http://www.locuscp.com/" TargetMode="External"/><Relationship Id="rId4" Type="http://schemas.openxmlformats.org/officeDocument/2006/relationships/hyperlink" Target="mailto:dhlee@locusc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성원</dc:creator>
  <cp:keywords/>
  <dc:description/>
  <cp:lastModifiedBy>홍 성원</cp:lastModifiedBy>
  <cp:revision>5</cp:revision>
  <dcterms:created xsi:type="dcterms:W3CDTF">2023-05-31T04:18:00Z</dcterms:created>
  <dcterms:modified xsi:type="dcterms:W3CDTF">2023-05-31T04:22:00Z</dcterms:modified>
</cp:coreProperties>
</file>