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71" w:rsidRPr="00B241B6" w:rsidRDefault="003E5471" w:rsidP="003E5471">
      <w:pPr>
        <w:spacing w:before="240" w:line="240" w:lineRule="auto"/>
        <w:jc w:val="center"/>
        <w:rPr>
          <w:rFonts w:ascii="맑은 고딕" w:eastAsia="맑은 고딕" w:hAnsi="맑은 고딕"/>
          <w:b/>
          <w:sz w:val="30"/>
          <w:szCs w:val="30"/>
          <w:u w:val="single"/>
        </w:rPr>
      </w:pPr>
      <w:r w:rsidRPr="00B241B6">
        <w:rPr>
          <w:rFonts w:ascii="맑은 고딕" w:eastAsia="맑은 고딕" w:hAnsi="맑은 고딕" w:hint="eastAsia"/>
          <w:b/>
          <w:sz w:val="30"/>
          <w:szCs w:val="30"/>
          <w:u w:val="single"/>
        </w:rPr>
        <w:t>개인정보의 수집 및 이용 동의서</w:t>
      </w:r>
    </w:p>
    <w:p w:rsidR="003E5471" w:rsidRPr="005C163F" w:rsidRDefault="003E5471" w:rsidP="003E5471">
      <w:pPr>
        <w:spacing w:before="240" w:line="240" w:lineRule="auto"/>
        <w:jc w:val="center"/>
        <w:rPr>
          <w:rFonts w:ascii="맑은 고딕" w:eastAsia="맑은 고딕" w:hAnsi="맑은 고딕"/>
          <w:szCs w:val="20"/>
        </w:rPr>
      </w:pP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r>
        <w:rPr>
          <w:rFonts w:ascii="맑은 고딕" w:eastAsia="맑은 고딕" w:hAnsi="맑은 고딕" w:hint="eastAsia"/>
          <w:spacing w:val="4"/>
          <w:szCs w:val="20"/>
        </w:rPr>
        <w:t>케이핀자산운용 주식회사</w:t>
      </w:r>
      <w:r w:rsidRPr="005C163F">
        <w:rPr>
          <w:rFonts w:ascii="맑은 고딕" w:eastAsia="맑은 고딕" w:hAnsi="맑은 고딕" w:hint="eastAsia"/>
          <w:spacing w:val="4"/>
          <w:szCs w:val="20"/>
        </w:rPr>
        <w:t xml:space="preserve">(이하 </w:t>
      </w:r>
      <w:r w:rsidRPr="005C163F">
        <w:rPr>
          <w:rFonts w:ascii="맑은 고딕" w:eastAsia="맑은 고딕" w:hAnsi="맑은 고딕"/>
          <w:spacing w:val="4"/>
          <w:szCs w:val="20"/>
        </w:rPr>
        <w:t>‘</w:t>
      </w:r>
      <w:r w:rsidRPr="005C163F">
        <w:rPr>
          <w:rFonts w:ascii="맑은 고딕" w:eastAsia="맑은 고딕" w:hAnsi="맑은 고딕" w:hint="eastAsia"/>
          <w:spacing w:val="4"/>
          <w:szCs w:val="20"/>
        </w:rPr>
        <w:t>당사</w:t>
      </w:r>
      <w:r w:rsidRPr="005C163F">
        <w:rPr>
          <w:rFonts w:ascii="맑은 고딕" w:eastAsia="맑은 고딕" w:hAnsi="맑은 고딕"/>
          <w:spacing w:val="4"/>
          <w:szCs w:val="20"/>
        </w:rPr>
        <w:t>’</w:t>
      </w:r>
      <w:r w:rsidRPr="005C163F">
        <w:rPr>
          <w:rFonts w:ascii="맑은 고딕" w:eastAsia="맑은 고딕" w:hAnsi="맑은 고딕" w:hint="eastAsia"/>
          <w:spacing w:val="4"/>
          <w:szCs w:val="20"/>
        </w:rPr>
        <w:t>라고 합니다)는 이용자의 개인정보를 중요시하며,</w:t>
      </w: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r w:rsidRPr="005C163F">
        <w:rPr>
          <w:rFonts w:ascii="맑은 고딕" w:eastAsia="맑은 고딕" w:hAnsi="맑은 고딕" w:hint="eastAsia"/>
          <w:spacing w:val="4"/>
          <w:szCs w:val="20"/>
        </w:rPr>
        <w:t>『개인정보보호법』에 따라 다음과 같이 개인정보를 수집 및 이용하고자 합니다.</w:t>
      </w:r>
    </w:p>
    <w:p w:rsidR="003E5471" w:rsidRPr="005C163F" w:rsidRDefault="003E5471" w:rsidP="003E5471">
      <w:pPr>
        <w:spacing w:before="240" w:line="240" w:lineRule="auto"/>
        <w:rPr>
          <w:rFonts w:ascii="맑은 고딕" w:eastAsia="맑은 고딕" w:hAnsi="맑은 고딕"/>
          <w:szCs w:val="20"/>
        </w:rPr>
      </w:pPr>
    </w:p>
    <w:p w:rsidR="003E5471" w:rsidRPr="005C163F" w:rsidRDefault="003E5471" w:rsidP="003E5471">
      <w:pPr>
        <w:pStyle w:val="a4"/>
        <w:spacing w:line="240" w:lineRule="auto"/>
        <w:rPr>
          <w:sz w:val="20"/>
          <w:szCs w:val="20"/>
        </w:rPr>
      </w:pPr>
      <w:r w:rsidRPr="005C163F">
        <w:rPr>
          <w:rFonts w:hint="eastAsia"/>
          <w:sz w:val="20"/>
          <w:szCs w:val="20"/>
        </w:rPr>
        <w:t>-</w:t>
      </w:r>
      <w:r w:rsidRPr="005C163F">
        <w:rPr>
          <w:sz w:val="20"/>
          <w:szCs w:val="20"/>
        </w:rPr>
        <w:t xml:space="preserve">  </w:t>
      </w:r>
      <w:r w:rsidRPr="005C163F">
        <w:rPr>
          <w:rFonts w:hint="eastAsia"/>
          <w:sz w:val="20"/>
          <w:szCs w:val="20"/>
        </w:rPr>
        <w:t xml:space="preserve">다 </w:t>
      </w:r>
      <w:r w:rsidRPr="005C163F">
        <w:rPr>
          <w:sz w:val="20"/>
          <w:szCs w:val="20"/>
        </w:rPr>
        <w:t xml:space="preserve">    </w:t>
      </w:r>
      <w:r w:rsidRPr="005C163F">
        <w:rPr>
          <w:rFonts w:hint="eastAsia"/>
          <w:sz w:val="20"/>
          <w:szCs w:val="20"/>
        </w:rPr>
        <w:t xml:space="preserve">음 </w:t>
      </w:r>
      <w:r w:rsidRPr="005C163F">
        <w:rPr>
          <w:sz w:val="20"/>
          <w:szCs w:val="20"/>
        </w:rPr>
        <w:t xml:space="preserve"> -</w:t>
      </w: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szCs w:val="20"/>
        </w:rPr>
      </w:pP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1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수집하려는 개인정보의 항목 및 수집방법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당사는 우수인재를 채용하기 위하여 이메일 입사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지원제도를 운영하고 있습니다.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  </w:t>
      </w:r>
      <w:r w:rsidRPr="005C163F">
        <w:rPr>
          <w:rFonts w:ascii="맑은 고딕" w:eastAsia="맑은 고딕" w:hAnsi="맑은 고딕" w:hint="eastAsia"/>
          <w:szCs w:val="20"/>
        </w:rPr>
        <w:t>이에 따라 입사지원 및 서류전형을 위하여 아래의 개인정보를 받습니다.</w:t>
      </w:r>
    </w:p>
    <w:p w:rsidR="003E5471" w:rsidRPr="005C163F" w:rsidRDefault="003E5471" w:rsidP="003E5471">
      <w:pPr>
        <w:pStyle w:val="a3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기본사항 </w:t>
      </w:r>
      <w:r w:rsidRPr="005C163F">
        <w:rPr>
          <w:rFonts w:ascii="맑은 고딕" w:eastAsia="맑은 고딕" w:hAnsi="맑은 고딕"/>
          <w:szCs w:val="20"/>
        </w:rPr>
        <w:t xml:space="preserve">: </w:t>
      </w:r>
      <w:r w:rsidRPr="005C163F">
        <w:rPr>
          <w:rFonts w:ascii="맑은 고딕" w:eastAsia="맑은 고딕" w:hAnsi="맑은 고딕" w:hint="eastAsia"/>
          <w:szCs w:val="20"/>
        </w:rPr>
        <w:t>성명,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성별,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생년월일,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연락처,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주소,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이메일 등</w:t>
      </w:r>
    </w:p>
    <w:p w:rsidR="003E5471" w:rsidRPr="005C163F" w:rsidRDefault="003E5471" w:rsidP="003E5471">
      <w:pPr>
        <w:pStyle w:val="a3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신상정보 </w:t>
      </w:r>
      <w:r w:rsidRPr="005C163F">
        <w:rPr>
          <w:rFonts w:ascii="맑은 고딕" w:eastAsia="맑은 고딕" w:hAnsi="맑은 고딕"/>
          <w:szCs w:val="20"/>
        </w:rPr>
        <w:t xml:space="preserve">: </w:t>
      </w:r>
      <w:r w:rsidRPr="005C163F">
        <w:rPr>
          <w:rFonts w:ascii="맑은 고딕" w:eastAsia="맑은 고딕" w:hAnsi="맑은 고딕" w:hint="eastAsia"/>
          <w:szCs w:val="20"/>
        </w:rPr>
        <w:t>가족사항,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병역,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학력,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경력,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어학 및 자격,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수상경력,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기타활동 등</w:t>
      </w: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sz w:val="10"/>
          <w:szCs w:val="10"/>
        </w:rPr>
      </w:pP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2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개인정보의 수집 및 이용목적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당사가 수집하는 개인정보는 직원 채용(서류전형 및 면접전형)의 목적으로만 이용됩니다.</w:t>
      </w: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sz w:val="10"/>
          <w:szCs w:val="10"/>
        </w:rPr>
      </w:pPr>
      <w:bookmarkStart w:id="0" w:name="_GoBack"/>
      <w:bookmarkEnd w:id="0"/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3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개인정보의 보유 및 이용기간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지원자의 개인정보는 입사자에 한하여 정보주체의 개인정보 파기 요청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시까지 보관합니다.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단,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pacing w:val="-4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  </w:t>
      </w:r>
      <w:r w:rsidRPr="005C163F">
        <w:rPr>
          <w:rFonts w:ascii="맑은 고딕" w:eastAsia="맑은 고딕" w:hAnsi="맑은 고딕" w:hint="eastAsia"/>
          <w:spacing w:val="-4"/>
          <w:szCs w:val="20"/>
        </w:rPr>
        <w:t>입사를 하지 않은 경우라도 당사 결원발생</w:t>
      </w:r>
      <w:r>
        <w:rPr>
          <w:rFonts w:ascii="맑은 고딕" w:eastAsia="맑은 고딕" w:hAnsi="맑은 고딕" w:hint="eastAsia"/>
          <w:spacing w:val="-4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pacing w:val="-4"/>
          <w:szCs w:val="20"/>
        </w:rPr>
        <w:t>시 또는 추가 인력 충원을 위하여 일정기간 지원자의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개인정보는 보유되며,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이때 보유되는 개인정보의 열람 및 이용은 해당사유로 국한됩니다.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 w:val="10"/>
          <w:szCs w:val="10"/>
        </w:rPr>
      </w:pPr>
    </w:p>
    <w:p w:rsidR="003E5471" w:rsidRPr="005C163F" w:rsidRDefault="003E5471" w:rsidP="003E5471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4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동의 거부의 권리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E26355">
        <w:rPr>
          <w:rFonts w:ascii="맑은 고딕" w:eastAsia="맑은 고딕" w:hAnsi="맑은 고딕" w:hint="eastAsia"/>
          <w:szCs w:val="20"/>
        </w:rPr>
        <w:t>개인정부의 수집 및 이용 동의에 거부할 권리가 있으며,</w:t>
      </w:r>
      <w:r w:rsidRPr="00E26355">
        <w:rPr>
          <w:rFonts w:ascii="맑은 고딕" w:eastAsia="맑은 고딕" w:hAnsi="맑은 고딕"/>
          <w:szCs w:val="20"/>
        </w:rPr>
        <w:t xml:space="preserve"> </w:t>
      </w:r>
      <w:r w:rsidRPr="00E26355">
        <w:rPr>
          <w:rFonts w:ascii="맑은 고딕" w:eastAsia="맑은 고딕" w:hAnsi="맑은 고딕" w:hint="eastAsia"/>
          <w:szCs w:val="20"/>
        </w:rPr>
        <w:t>동의에 거부할 경우 당사 입사지원이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거부되는 등 각종 불이익이 발생할 수 있습니다.</w:t>
      </w:r>
    </w:p>
    <w:p w:rsidR="003E5471" w:rsidRPr="005C163F" w:rsidRDefault="003E5471" w:rsidP="003E5471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</w:p>
    <w:p w:rsidR="003E5471" w:rsidRDefault="003E5471" w:rsidP="003E5471">
      <w:pPr>
        <w:spacing w:line="240" w:lineRule="auto"/>
        <w:ind w:firstLine="195"/>
        <w:jc w:val="center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본인은 귀사의 개인정보의 수집 및 이용 동의서를 열람하였으며</w:t>
      </w:r>
      <w:r w:rsidRPr="005C163F">
        <w:rPr>
          <w:rFonts w:ascii="맑은 고딕" w:eastAsia="맑은 고딕" w:hAnsi="맑은 고딕"/>
          <w:b/>
          <w:szCs w:val="20"/>
        </w:rPr>
        <w:t xml:space="preserve">, </w:t>
      </w:r>
      <w:r w:rsidRPr="005C163F">
        <w:rPr>
          <w:rFonts w:ascii="맑은 고딕" w:eastAsia="맑은 고딕" w:hAnsi="맑은 고딕" w:hint="eastAsia"/>
          <w:b/>
          <w:szCs w:val="20"/>
        </w:rPr>
        <w:t xml:space="preserve">이에 </w:t>
      </w:r>
      <w:r w:rsidRPr="003E5471">
        <w:rPr>
          <w:rFonts w:ascii="맑은 고딕" w:eastAsia="맑은 고딕" w:hAnsi="맑은 고딕" w:hint="eastAsia"/>
          <w:b/>
          <w:szCs w:val="20"/>
        </w:rPr>
        <w:t>동의</w:t>
      </w:r>
      <w:r w:rsidRPr="005C163F">
        <w:rPr>
          <w:rFonts w:ascii="맑은 고딕" w:eastAsia="맑은 고딕" w:hAnsi="맑은 고딕" w:hint="eastAsia"/>
          <w:b/>
          <w:szCs w:val="20"/>
        </w:rPr>
        <w:t xml:space="preserve"> </w:t>
      </w:r>
      <w:r w:rsidRPr="005C163F">
        <w:rPr>
          <w:rFonts w:ascii="맑은 고딕" w:eastAsia="맑은 고딕" w:hAnsi="맑은 고딕"/>
          <w:b/>
          <w:szCs w:val="20"/>
        </w:rPr>
        <w:t xml:space="preserve">/ </w:t>
      </w:r>
      <w:r w:rsidRPr="005C163F">
        <w:rPr>
          <w:rFonts w:ascii="맑은 고딕" w:eastAsia="맑은 고딕" w:hAnsi="맑은 고딕" w:hint="eastAsia"/>
          <w:b/>
          <w:szCs w:val="20"/>
        </w:rPr>
        <w:t>거부합니다.</w:t>
      </w:r>
    </w:p>
    <w:p w:rsidR="003E5471" w:rsidRDefault="003E5471" w:rsidP="003E5471">
      <w:pPr>
        <w:spacing w:line="240" w:lineRule="auto"/>
        <w:ind w:firstLine="195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0000</w:t>
      </w:r>
      <w:r w:rsidRPr="005C163F">
        <w:rPr>
          <w:rFonts w:ascii="맑은 고딕" w:eastAsia="맑은 고딕" w:hAnsi="맑은 고딕" w:hint="eastAsia"/>
          <w:szCs w:val="20"/>
        </w:rPr>
        <w:t xml:space="preserve">년 </w:t>
      </w:r>
      <w:r w:rsidRPr="005C163F">
        <w:rPr>
          <w:rFonts w:ascii="맑은 고딕" w:eastAsia="맑은 고딕" w:hAnsi="맑은 고딕"/>
          <w:szCs w:val="20"/>
        </w:rPr>
        <w:t>00</w:t>
      </w:r>
      <w:r w:rsidRPr="005C163F">
        <w:rPr>
          <w:rFonts w:ascii="맑은 고딕" w:eastAsia="맑은 고딕" w:hAnsi="맑은 고딕" w:hint="eastAsia"/>
          <w:szCs w:val="20"/>
        </w:rPr>
        <w:t xml:space="preserve">월 </w:t>
      </w:r>
      <w:r w:rsidRPr="005C163F">
        <w:rPr>
          <w:rFonts w:ascii="맑은 고딕" w:eastAsia="맑은 고딕" w:hAnsi="맑은 고딕"/>
          <w:szCs w:val="20"/>
        </w:rPr>
        <w:t>00</w:t>
      </w:r>
      <w:r w:rsidRPr="005C163F">
        <w:rPr>
          <w:rFonts w:ascii="맑은 고딕" w:eastAsia="맑은 고딕" w:hAnsi="맑은 고딕" w:hint="eastAsia"/>
          <w:szCs w:val="20"/>
        </w:rPr>
        <w:t xml:space="preserve">일 </w:t>
      </w:r>
      <w:r>
        <w:rPr>
          <w:rFonts w:ascii="맑은 고딕" w:eastAsia="맑은 고딕" w:hAnsi="맑은 고딕"/>
          <w:szCs w:val="20"/>
        </w:rPr>
        <w:t xml:space="preserve">  / 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 xml:space="preserve">지원자 </w:t>
      </w:r>
      <w:r w:rsidRPr="005C163F">
        <w:rPr>
          <w:rFonts w:ascii="맑은 고딕" w:eastAsia="맑은 고딕" w:hAnsi="맑은 고딕"/>
          <w:szCs w:val="20"/>
        </w:rPr>
        <w:t>:       (</w:t>
      </w:r>
      <w:r w:rsidRPr="005C163F">
        <w:rPr>
          <w:rFonts w:ascii="맑은 고딕" w:eastAsia="맑은 고딕" w:hAnsi="맑은 고딕" w:hint="eastAsia"/>
          <w:szCs w:val="20"/>
        </w:rPr>
        <w:t>인)</w:t>
      </w:r>
    </w:p>
    <w:p w:rsidR="00652622" w:rsidRPr="003E5471" w:rsidRDefault="003E5471" w:rsidP="003E5471">
      <w:pPr>
        <w:spacing w:line="240" w:lineRule="auto"/>
        <w:ind w:firstLine="195"/>
        <w:jc w:val="center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생년월일 </w:t>
      </w:r>
      <w:r>
        <w:rPr>
          <w:rFonts w:ascii="맑은 고딕" w:eastAsia="맑은 고딕" w:hAnsi="맑은 고딕"/>
          <w:szCs w:val="20"/>
        </w:rPr>
        <w:t>:</w:t>
      </w:r>
      <w:r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>0000.00.00</w:t>
      </w:r>
    </w:p>
    <w:sectPr w:rsidR="00652622" w:rsidRPr="003E5471" w:rsidSect="005C163F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74B"/>
    <w:multiLevelType w:val="hybridMultilevel"/>
    <w:tmpl w:val="78DAE662"/>
    <w:lvl w:ilvl="0" w:tplc="CC86D21E">
      <w:start w:val="1"/>
      <w:numFmt w:val="decimal"/>
      <w:lvlText w:val="%1)"/>
      <w:lvlJc w:val="left"/>
      <w:pPr>
        <w:ind w:left="7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1"/>
    <w:rsid w:val="003E5471"/>
    <w:rsid w:val="006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95FB"/>
  <w15:chartTrackingRefBased/>
  <w15:docId w15:val="{132222ED-2606-4E72-B9C4-B5124CB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71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unhideWhenUsed/>
    <w:rsid w:val="003E5471"/>
    <w:pPr>
      <w:jc w:val="center"/>
    </w:pPr>
    <w:rPr>
      <w:rFonts w:ascii="맑은 고딕" w:eastAsia="맑은 고딕" w:hAnsi="맑은 고딕"/>
      <w:sz w:val="22"/>
    </w:rPr>
  </w:style>
  <w:style w:type="character" w:customStyle="1" w:styleId="Char">
    <w:name w:val="각주/미주 머리글 Char"/>
    <w:basedOn w:val="a0"/>
    <w:link w:val="a4"/>
    <w:uiPriority w:val="99"/>
    <w:rsid w:val="003E5471"/>
    <w:rPr>
      <w:rFonts w:ascii="맑은 고딕" w:eastAsia="맑은 고딕" w:hAnsi="맑은 고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2021-03-04T05:31:00Z</dcterms:created>
  <dcterms:modified xsi:type="dcterms:W3CDTF">2021-03-04T05:32:00Z</dcterms:modified>
</cp:coreProperties>
</file>